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7646" w14:textId="0303A7B5" w:rsidR="00B41AEB" w:rsidRPr="00654425" w:rsidRDefault="00654425" w:rsidP="00055EF9">
      <w:pPr>
        <w:ind w:left="720"/>
        <w:jc w:val="center"/>
        <w:rPr>
          <w:rFonts w:ascii="Ink Free" w:eastAsiaTheme="minorEastAsia" w:hAnsi="Ink Free"/>
          <w:color w:val="FF0000"/>
          <w:sz w:val="56"/>
        </w:rPr>
      </w:pPr>
      <w:r w:rsidRPr="00654425">
        <w:rPr>
          <w:rFonts w:ascii="Ink Free" w:eastAsiaTheme="minorEastAsia" w:hAnsi="Ink Free"/>
          <w:color w:val="FF0000"/>
          <w:sz w:val="56"/>
        </w:rPr>
        <w:t>READ all directions carefully erase all notes in red</w:t>
      </w:r>
    </w:p>
    <w:p w14:paraId="7C3ABF3D" w14:textId="2250A60E" w:rsidR="00055EF9" w:rsidRPr="006532CE" w:rsidRDefault="007D1D5F" w:rsidP="00055EF9">
      <w:pPr>
        <w:ind w:left="720"/>
        <w:jc w:val="center"/>
        <w:rPr>
          <w:rFonts w:ascii="Ravie" w:hAnsi="Ravie"/>
          <w:sz w:val="96"/>
        </w:rPr>
      </w:pPr>
      <w:r w:rsidRPr="006532CE">
        <w:rPr>
          <w:rFonts w:ascii="Ravie" w:eastAsiaTheme="minorEastAsia" w:hAnsi="Ravie"/>
          <w:sz w:val="96"/>
        </w:rPr>
        <w:t>UNITY</w:t>
      </w:r>
    </w:p>
    <w:p w14:paraId="74C7808B" w14:textId="77777777" w:rsidR="00055EF9" w:rsidRDefault="00055EF9" w:rsidP="00055EF9">
      <w:pPr>
        <w:ind w:left="720"/>
        <w:jc w:val="center"/>
        <w:rPr>
          <w:rFonts w:ascii="Tempus Sans ITC" w:hAnsi="Tempus Sans ITC"/>
        </w:rPr>
      </w:pPr>
    </w:p>
    <w:p w14:paraId="249B383A" w14:textId="77777777" w:rsidR="00055EF9" w:rsidRPr="00654425" w:rsidRDefault="00055EF9" w:rsidP="00055EF9">
      <w:pPr>
        <w:rPr>
          <w:rFonts w:ascii="Tempus Sans ITC" w:hAnsi="Tempus Sans ITC"/>
          <w:color w:val="C00000"/>
        </w:rPr>
      </w:pPr>
    </w:p>
    <w:p w14:paraId="71C8D9EA" w14:textId="77777777" w:rsidR="00055EF9" w:rsidRDefault="00055EF9" w:rsidP="00055EF9">
      <w:pPr>
        <w:ind w:left="720"/>
        <w:jc w:val="center"/>
        <w:rPr>
          <w:rFonts w:ascii="Tempus Sans ITC" w:hAnsi="Tempus Sans ITC"/>
        </w:rPr>
      </w:pPr>
    </w:p>
    <w:p w14:paraId="415CE5D6" w14:textId="77777777" w:rsidR="00055EF9" w:rsidRDefault="00055EF9" w:rsidP="007D1D5F">
      <w:pPr>
        <w:ind w:left="720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Visual </w:t>
      </w:r>
      <w:r w:rsidRPr="006F459C">
        <w:rPr>
          <w:rFonts w:ascii="Ravie" w:hAnsi="Ravie"/>
        </w:rPr>
        <w:t>U</w:t>
      </w:r>
      <w:r>
        <w:rPr>
          <w:rFonts w:ascii="Ravie" w:hAnsi="Ravie"/>
        </w:rPr>
        <w:t>nity</w:t>
      </w:r>
      <w:r>
        <w:rPr>
          <w:rFonts w:ascii="Tempus Sans ITC" w:hAnsi="Tempus Sans ITC"/>
        </w:rPr>
        <w:t xml:space="preserve"> is one of the most import aspects of a </w:t>
      </w:r>
      <w:proofErr w:type="spellStart"/>
      <w:proofErr w:type="gramStart"/>
      <w:r>
        <w:rPr>
          <w:rFonts w:ascii="Tempus Sans ITC" w:hAnsi="Tempus Sans ITC"/>
        </w:rPr>
        <w:t>well designed</w:t>
      </w:r>
      <w:proofErr w:type="spellEnd"/>
      <w:proofErr w:type="gramEnd"/>
      <w:r>
        <w:rPr>
          <w:rFonts w:ascii="Tempus Sans ITC" w:hAnsi="Tempus Sans ITC"/>
        </w:rPr>
        <w:t xml:space="preserve"> piece of art</w:t>
      </w:r>
    </w:p>
    <w:p w14:paraId="23EA1816" w14:textId="2FA81868" w:rsidR="00055EF9" w:rsidRPr="00DC6A4A" w:rsidRDefault="00055EF9" w:rsidP="007D1D5F">
      <w:pPr>
        <w:ind w:left="720"/>
        <w:jc w:val="center"/>
        <w:rPr>
          <w:rFonts w:ascii="Tempus Sans ITC" w:hAnsi="Tempus Sans ITC"/>
        </w:rPr>
      </w:pPr>
      <w:r w:rsidRPr="006F459C">
        <w:rPr>
          <w:rFonts w:ascii="Ravie" w:hAnsi="Ravie"/>
        </w:rPr>
        <w:t>U</w:t>
      </w:r>
      <w:r>
        <w:rPr>
          <w:rFonts w:ascii="Ravie" w:hAnsi="Ravie"/>
        </w:rPr>
        <w:t xml:space="preserve">nity </w:t>
      </w:r>
      <w:r>
        <w:rPr>
          <w:rFonts w:ascii="Tempus Sans ITC" w:hAnsi="Tempus Sans ITC"/>
        </w:rPr>
        <w:t xml:space="preserve">is the </w:t>
      </w:r>
      <w:r w:rsidRPr="006532CE">
        <w:rPr>
          <w:rFonts w:ascii="Tempus Sans ITC" w:hAnsi="Tempus Sans ITC"/>
          <w:b/>
        </w:rPr>
        <w:t>grouping</w:t>
      </w:r>
      <w:r w:rsidR="006532CE">
        <w:rPr>
          <w:rFonts w:ascii="Tempus Sans ITC" w:hAnsi="Tempus Sans ITC"/>
        </w:rPr>
        <w:t xml:space="preserve">, </w:t>
      </w:r>
      <w:r w:rsidRPr="006532CE">
        <w:rPr>
          <w:rFonts w:ascii="Tempus Sans ITC" w:hAnsi="Tempus Sans ITC"/>
          <w:b/>
        </w:rPr>
        <w:t>repeating</w:t>
      </w:r>
      <w:r w:rsidR="006532CE">
        <w:rPr>
          <w:rFonts w:ascii="Tempus Sans ITC" w:hAnsi="Tempus Sans ITC"/>
        </w:rPr>
        <w:t xml:space="preserve">, </w:t>
      </w:r>
      <w:r w:rsidR="006532CE">
        <w:rPr>
          <w:rFonts w:ascii="Tempus Sans ITC" w:hAnsi="Tempus Sans ITC"/>
          <w:b/>
        </w:rPr>
        <w:t xml:space="preserve">echoing </w:t>
      </w:r>
      <w:r>
        <w:rPr>
          <w:rFonts w:ascii="Tempus Sans ITC" w:hAnsi="Tempus Sans ITC"/>
        </w:rPr>
        <w:t>of elements</w:t>
      </w:r>
    </w:p>
    <w:p w14:paraId="33FBF9B7" w14:textId="77777777" w:rsidR="008B5CF7" w:rsidRDefault="00055EF9" w:rsidP="008B5CF7">
      <w:pPr>
        <w:ind w:left="720"/>
        <w:jc w:val="center"/>
        <w:rPr>
          <w:rFonts w:ascii="Tempus Sans ITC" w:hAnsi="Tempus Sans ITC"/>
        </w:rPr>
      </w:pPr>
      <w:r w:rsidRPr="006F459C">
        <w:rPr>
          <w:rFonts w:ascii="Ravie" w:hAnsi="Ravie"/>
        </w:rPr>
        <w:t>U</w:t>
      </w:r>
      <w:r>
        <w:rPr>
          <w:rFonts w:ascii="Ravie" w:hAnsi="Ravie"/>
        </w:rPr>
        <w:t xml:space="preserve">nity </w:t>
      </w:r>
      <w:r w:rsidRPr="00DC6A4A">
        <w:rPr>
          <w:rFonts w:ascii="Tempus Sans ITC" w:hAnsi="Tempus Sans ITC"/>
        </w:rPr>
        <w:t xml:space="preserve">provides the cohesive quality that makes </w:t>
      </w:r>
    </w:p>
    <w:p w14:paraId="66AAD98F" w14:textId="13C2D1EC" w:rsidR="00055EF9" w:rsidRPr="006532CE" w:rsidRDefault="00055EF9" w:rsidP="008B5CF7">
      <w:pPr>
        <w:ind w:left="720"/>
        <w:jc w:val="center"/>
        <w:rPr>
          <w:rFonts w:ascii="Tempus Sans ITC" w:hAnsi="Tempus Sans ITC"/>
          <w:b/>
        </w:rPr>
      </w:pPr>
      <w:r w:rsidRPr="00DC6A4A">
        <w:rPr>
          <w:rFonts w:ascii="Tempus Sans ITC" w:hAnsi="Tempus Sans ITC"/>
        </w:rPr>
        <w:t xml:space="preserve">art </w:t>
      </w:r>
      <w:proofErr w:type="gramStart"/>
      <w:r w:rsidRPr="00DC6A4A">
        <w:rPr>
          <w:rFonts w:ascii="Tempus Sans ITC" w:hAnsi="Tempus Sans ITC"/>
        </w:rPr>
        <w:t xml:space="preserve">work  </w:t>
      </w:r>
      <w:r w:rsidRPr="006532CE">
        <w:rPr>
          <w:rFonts w:ascii="Tempus Sans ITC" w:hAnsi="Tempus Sans ITC"/>
          <w:b/>
        </w:rPr>
        <w:t>complete</w:t>
      </w:r>
      <w:proofErr w:type="gramEnd"/>
      <w:r w:rsidRPr="006532CE">
        <w:rPr>
          <w:rFonts w:ascii="Tempus Sans ITC" w:hAnsi="Tempus Sans ITC"/>
          <w:b/>
        </w:rPr>
        <w:t xml:space="preserve"> and finished.</w:t>
      </w:r>
    </w:p>
    <w:p w14:paraId="43692D6C" w14:textId="00C999C6" w:rsidR="00055EF9" w:rsidRDefault="00055EF9" w:rsidP="00055EF9">
      <w:pPr>
        <w:ind w:left="720"/>
        <w:rPr>
          <w:rFonts w:ascii="Tempus Sans ITC" w:hAnsi="Tempus Sans ITC"/>
        </w:rPr>
      </w:pPr>
    </w:p>
    <w:p w14:paraId="511D03B1" w14:textId="61237112" w:rsidR="009678F7" w:rsidRDefault="009678F7" w:rsidP="00055EF9">
      <w:pPr>
        <w:ind w:left="720"/>
        <w:rPr>
          <w:rFonts w:ascii="Tempus Sans ITC" w:hAnsi="Tempus Sans ITC"/>
        </w:rPr>
      </w:pPr>
    </w:p>
    <w:p w14:paraId="7EEEF735" w14:textId="77777777" w:rsidR="009678F7" w:rsidRPr="00FC7662" w:rsidRDefault="009678F7" w:rsidP="009678F7">
      <w:pPr>
        <w:rPr>
          <w:rFonts w:ascii="Arial Narrow" w:hAnsi="Arial Narrow"/>
          <w:b/>
          <w:color w:val="FF0000"/>
          <w:sz w:val="28"/>
        </w:rPr>
      </w:pPr>
      <w:r w:rsidRPr="00FC7662">
        <w:rPr>
          <w:rFonts w:ascii="Arial Narrow" w:hAnsi="Arial Narrow"/>
          <w:b/>
          <w:color w:val="FF0000"/>
          <w:sz w:val="28"/>
        </w:rPr>
        <w:t xml:space="preserve">Video link:   </w:t>
      </w:r>
    </w:p>
    <w:p w14:paraId="308E9827" w14:textId="77777777" w:rsidR="009678F7" w:rsidRPr="00FC7662" w:rsidRDefault="009678F7" w:rsidP="009678F7">
      <w:pPr>
        <w:rPr>
          <w:rFonts w:ascii="Arial Narrow" w:hAnsi="Arial Narrow"/>
          <w:b/>
          <w:color w:val="FF0000"/>
          <w:sz w:val="28"/>
        </w:rPr>
      </w:pPr>
      <w:r w:rsidRPr="00FC7662">
        <w:rPr>
          <w:rFonts w:ascii="Arial Narrow" w:hAnsi="Arial Narrow"/>
          <w:b/>
          <w:color w:val="FF0000"/>
          <w:sz w:val="28"/>
        </w:rPr>
        <w:t>Unity</w:t>
      </w:r>
    </w:p>
    <w:p w14:paraId="696FD939" w14:textId="77777777" w:rsidR="009678F7" w:rsidRDefault="009678F7" w:rsidP="009678F7">
      <w:hyperlink r:id="rId5" w:history="1">
        <w:r>
          <w:rPr>
            <w:rStyle w:val="Hyperlink"/>
          </w:rPr>
          <w:t>https://www.youtube.com/watch?v=8RzX18hcciA</w:t>
        </w:r>
      </w:hyperlink>
      <w:r>
        <w:t>\</w:t>
      </w:r>
    </w:p>
    <w:p w14:paraId="02ED3D5F" w14:textId="77777777" w:rsidR="009678F7" w:rsidRPr="00FC7662" w:rsidRDefault="009678F7" w:rsidP="009678F7">
      <w:pPr>
        <w:rPr>
          <w:rFonts w:ascii="Arial Narrow" w:hAnsi="Arial Narrow"/>
          <w:b/>
          <w:color w:val="FF0000"/>
          <w:sz w:val="28"/>
        </w:rPr>
      </w:pPr>
    </w:p>
    <w:p w14:paraId="62581AEF" w14:textId="77777777" w:rsidR="009678F7" w:rsidRPr="00FC7662" w:rsidRDefault="009678F7" w:rsidP="009678F7">
      <w:pPr>
        <w:rPr>
          <w:rFonts w:ascii="Arial Narrow" w:hAnsi="Arial Narrow"/>
          <w:b/>
          <w:color w:val="FF0000"/>
          <w:sz w:val="28"/>
        </w:rPr>
      </w:pPr>
    </w:p>
    <w:p w14:paraId="690E3038" w14:textId="77777777" w:rsidR="009678F7" w:rsidRPr="00FC7662" w:rsidRDefault="009678F7" w:rsidP="009678F7">
      <w:pPr>
        <w:rPr>
          <w:rFonts w:ascii="Arial Narrow" w:hAnsi="Arial Narrow"/>
          <w:b/>
          <w:color w:val="FF0000"/>
          <w:sz w:val="28"/>
        </w:rPr>
      </w:pPr>
      <w:r w:rsidRPr="00FC7662">
        <w:rPr>
          <w:rFonts w:ascii="Arial Narrow" w:hAnsi="Arial Narrow"/>
          <w:b/>
          <w:color w:val="FF0000"/>
          <w:sz w:val="28"/>
        </w:rPr>
        <w:t>Overview of Principles of design in Landscaping</w:t>
      </w:r>
    </w:p>
    <w:p w14:paraId="605CCCAD" w14:textId="77777777" w:rsidR="009678F7" w:rsidRPr="00FC7662" w:rsidRDefault="009678F7" w:rsidP="009678F7">
      <w:pPr>
        <w:rPr>
          <w:rFonts w:ascii="Arial Narrow" w:hAnsi="Arial Narrow"/>
          <w:b/>
          <w:color w:val="C00000"/>
          <w:sz w:val="28"/>
        </w:rPr>
      </w:pPr>
      <w:hyperlink r:id="rId6" w:history="1">
        <w:r w:rsidRPr="00FC7662">
          <w:rPr>
            <w:rStyle w:val="Hyperlink"/>
            <w:rFonts w:ascii="Arial Narrow" w:hAnsi="Arial Narrow"/>
            <w:b/>
            <w:color w:val="C00000"/>
            <w:sz w:val="28"/>
          </w:rPr>
          <w:t>http://youtu.be/ONIpzoDOr6Y</w:t>
        </w:r>
      </w:hyperlink>
      <w:r w:rsidRPr="00FC7662">
        <w:rPr>
          <w:rFonts w:ascii="Arial Narrow" w:hAnsi="Arial Narrow"/>
          <w:b/>
          <w:color w:val="C00000"/>
          <w:sz w:val="28"/>
        </w:rPr>
        <w:t xml:space="preserve"> </w:t>
      </w:r>
    </w:p>
    <w:p w14:paraId="27B5A7B1" w14:textId="77777777" w:rsidR="009678F7" w:rsidRDefault="009678F7" w:rsidP="00055EF9">
      <w:pPr>
        <w:ind w:left="720"/>
        <w:rPr>
          <w:rFonts w:ascii="Tempus Sans ITC" w:hAnsi="Tempus Sans ITC"/>
        </w:rPr>
      </w:pPr>
    </w:p>
    <w:p w14:paraId="35006658" w14:textId="77777777" w:rsidR="00055EF9" w:rsidRPr="00FC7662" w:rsidRDefault="00055EF9" w:rsidP="00055EF9">
      <w:pPr>
        <w:ind w:left="720"/>
        <w:rPr>
          <w:rFonts w:ascii="Arial Narrow" w:hAnsi="Arial Narrow"/>
          <w:i/>
          <w:color w:val="FF0000"/>
          <w:sz w:val="22"/>
        </w:rPr>
      </w:pPr>
    </w:p>
    <w:p w14:paraId="3096B2D6" w14:textId="77777777" w:rsidR="004B3A21" w:rsidRDefault="00055EF9" w:rsidP="00055EF9">
      <w:pPr>
        <w:ind w:left="720"/>
        <w:rPr>
          <w:rFonts w:ascii="Arial Narrow" w:hAnsi="Arial Narrow"/>
          <w:color w:val="FF0000"/>
        </w:rPr>
      </w:pPr>
      <w:r w:rsidRPr="00FC7662">
        <w:rPr>
          <w:rFonts w:ascii="Arial Narrow" w:hAnsi="Arial Narrow"/>
          <w:color w:val="FF0000"/>
        </w:rPr>
        <w:t xml:space="preserve">DEMONSTRATE UNITY:   </w:t>
      </w:r>
    </w:p>
    <w:p w14:paraId="6B631D33" w14:textId="4C29E972" w:rsidR="00055EF9" w:rsidRPr="00FC7662" w:rsidRDefault="009678F7" w:rsidP="00055EF9">
      <w:pPr>
        <w:ind w:left="720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You </w:t>
      </w:r>
      <w:r w:rsidR="004B3A21">
        <w:rPr>
          <w:rFonts w:ascii="Arial Narrow" w:hAnsi="Arial Narrow"/>
          <w:color w:val="FF0000"/>
        </w:rPr>
        <w:t xml:space="preserve">will </w:t>
      </w:r>
      <w:r w:rsidR="004B3A21" w:rsidRPr="004B3A21">
        <w:rPr>
          <w:rFonts w:ascii="Arial Narrow" w:hAnsi="Arial Narrow"/>
          <w:b/>
          <w:color w:val="FF0000"/>
        </w:rPr>
        <w:t>WRITE A LIST</w:t>
      </w:r>
      <w:bookmarkStart w:id="0" w:name="_GoBack"/>
      <w:bookmarkEnd w:id="0"/>
      <w:r w:rsidR="008A3B10" w:rsidRPr="00FC7662">
        <w:rPr>
          <w:rFonts w:ascii="Arial Narrow" w:hAnsi="Arial Narrow"/>
          <w:color w:val="FF0000"/>
          <w:sz w:val="28"/>
        </w:rPr>
        <w:t xml:space="preserve"> </w:t>
      </w:r>
      <w:r w:rsidR="008A3B10" w:rsidRPr="00FC7662">
        <w:rPr>
          <w:rFonts w:ascii="Arial Narrow" w:hAnsi="Arial Narrow"/>
          <w:color w:val="FF0000"/>
        </w:rPr>
        <w:t xml:space="preserve">and </w:t>
      </w:r>
      <w:r w:rsidR="008A3B10" w:rsidRPr="004B3A21">
        <w:rPr>
          <w:rFonts w:ascii="Arial Narrow" w:hAnsi="Arial Narrow"/>
          <w:b/>
          <w:color w:val="FF0000"/>
        </w:rPr>
        <w:t>INCLUDE SAMPLES</w:t>
      </w:r>
      <w:r w:rsidR="00055EF9" w:rsidRPr="00FC7662">
        <w:rPr>
          <w:rFonts w:ascii="Arial Narrow" w:hAnsi="Arial Narrow"/>
          <w:color w:val="FF0000"/>
        </w:rPr>
        <w:t xml:space="preserve"> all the ways you created </w:t>
      </w:r>
      <w:r w:rsidR="00055EF9" w:rsidRPr="004B3A21">
        <w:rPr>
          <w:rFonts w:ascii="Arial Narrow" w:hAnsi="Arial Narrow"/>
          <w:b/>
          <w:color w:val="FF0000"/>
        </w:rPr>
        <w:t>UNITY</w:t>
      </w:r>
      <w:r w:rsidR="00055EF9" w:rsidRPr="00FC7662">
        <w:rPr>
          <w:rFonts w:ascii="Arial Narrow" w:hAnsi="Arial Narrow"/>
          <w:color w:val="FF0000"/>
        </w:rPr>
        <w:t xml:space="preserve"> in your Art Journal</w:t>
      </w:r>
    </w:p>
    <w:p w14:paraId="5464288F" w14:textId="77777777" w:rsidR="00055EF9" w:rsidRPr="00FC7662" w:rsidRDefault="00055EF9" w:rsidP="00055EF9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FC7662">
        <w:rPr>
          <w:rFonts w:ascii="Arial Narrow" w:hAnsi="Arial Narrow"/>
          <w:color w:val="FF0000"/>
        </w:rPr>
        <w:t>List your theme</w:t>
      </w:r>
    </w:p>
    <w:p w14:paraId="2174D9AE" w14:textId="77777777" w:rsidR="00055EF9" w:rsidRPr="00FC7662" w:rsidRDefault="00055EF9" w:rsidP="00055EF9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FC7662">
        <w:rPr>
          <w:rFonts w:ascii="Arial Narrow" w:hAnsi="Arial Narrow"/>
          <w:color w:val="FF0000"/>
        </w:rPr>
        <w:t xml:space="preserve">What colors did you </w:t>
      </w:r>
      <w:proofErr w:type="gramStart"/>
      <w:r w:rsidRPr="00FC7662">
        <w:rPr>
          <w:rFonts w:ascii="Arial Narrow" w:hAnsi="Arial Narrow"/>
          <w:color w:val="FF0000"/>
        </w:rPr>
        <w:t>repeat</w:t>
      </w:r>
      <w:proofErr w:type="gramEnd"/>
    </w:p>
    <w:p w14:paraId="1ACFB8FC" w14:textId="6DB3CEDF" w:rsidR="00055EF9" w:rsidRPr="00FC7662" w:rsidRDefault="00055EF9" w:rsidP="00055EF9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FC7662">
        <w:rPr>
          <w:rFonts w:ascii="Arial Narrow" w:hAnsi="Arial Narrow"/>
          <w:color w:val="FF0000"/>
        </w:rPr>
        <w:t>Title style</w:t>
      </w:r>
      <w:r w:rsidR="008A3B10" w:rsidRPr="00FC7662">
        <w:rPr>
          <w:rFonts w:ascii="Arial Narrow" w:hAnsi="Arial Narrow"/>
          <w:color w:val="FF0000"/>
        </w:rPr>
        <w:t xml:space="preserve">; FONT, </w:t>
      </w:r>
      <w:proofErr w:type="gramStart"/>
      <w:r w:rsidR="008A3B10" w:rsidRPr="00FC7662">
        <w:rPr>
          <w:rFonts w:ascii="Arial Narrow" w:hAnsi="Arial Narrow"/>
          <w:color w:val="FF0000"/>
        </w:rPr>
        <w:t>format,  shadows</w:t>
      </w:r>
      <w:proofErr w:type="gramEnd"/>
      <w:r w:rsidR="008A3B10" w:rsidRPr="00FC7662">
        <w:rPr>
          <w:rFonts w:ascii="Arial Narrow" w:hAnsi="Arial Narrow"/>
          <w:color w:val="FF0000"/>
        </w:rPr>
        <w:t xml:space="preserve">, </w:t>
      </w:r>
      <w:proofErr w:type="spellStart"/>
      <w:r w:rsidR="008A3B10" w:rsidRPr="00FC7662">
        <w:rPr>
          <w:rFonts w:ascii="Arial Narrow" w:hAnsi="Arial Narrow"/>
          <w:color w:val="FF0000"/>
        </w:rPr>
        <w:t>etc</w:t>
      </w:r>
      <w:proofErr w:type="spellEnd"/>
      <w:r w:rsidR="008A3B10" w:rsidRPr="00FC7662">
        <w:rPr>
          <w:rFonts w:ascii="Arial Narrow" w:hAnsi="Arial Narrow"/>
          <w:color w:val="FF0000"/>
        </w:rPr>
        <w:t>…</w:t>
      </w:r>
    </w:p>
    <w:p w14:paraId="2DF86E0B" w14:textId="77777777" w:rsidR="00055EF9" w:rsidRPr="00FC7662" w:rsidRDefault="00055EF9" w:rsidP="00055EF9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FC7662">
        <w:rPr>
          <w:rFonts w:ascii="Arial Narrow" w:hAnsi="Arial Narrow"/>
          <w:color w:val="FF0000"/>
        </w:rPr>
        <w:t xml:space="preserve">Page style formatting </w:t>
      </w:r>
      <w:proofErr w:type="gramStart"/>
      <w:r w:rsidRPr="00FC7662">
        <w:rPr>
          <w:rFonts w:ascii="Arial Narrow" w:hAnsi="Arial Narrow"/>
          <w:color w:val="FF0000"/>
        </w:rPr>
        <w:t>( left</w:t>
      </w:r>
      <w:proofErr w:type="gramEnd"/>
      <w:r w:rsidRPr="00FC7662">
        <w:rPr>
          <w:rFonts w:ascii="Arial Narrow" w:hAnsi="Arial Narrow"/>
          <w:color w:val="FF0000"/>
        </w:rPr>
        <w:t xml:space="preserve"> justified, right , centered)</w:t>
      </w:r>
    </w:p>
    <w:p w14:paraId="2EA27550" w14:textId="77777777" w:rsidR="00055EF9" w:rsidRPr="00FC7662" w:rsidRDefault="00055EF9" w:rsidP="00055EF9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FC7662">
        <w:rPr>
          <w:rFonts w:ascii="Arial Narrow" w:hAnsi="Arial Narrow"/>
          <w:color w:val="FF0000"/>
        </w:rPr>
        <w:t xml:space="preserve">Stamps, sticker, techniques (faded image backgrounds, paper boarders, </w:t>
      </w:r>
      <w:proofErr w:type="spellStart"/>
      <w:r w:rsidRPr="00FC7662">
        <w:rPr>
          <w:rFonts w:ascii="Arial Narrow" w:hAnsi="Arial Narrow"/>
          <w:color w:val="FF0000"/>
        </w:rPr>
        <w:t>etc</w:t>
      </w:r>
      <w:proofErr w:type="spellEnd"/>
      <w:r w:rsidRPr="00FC7662">
        <w:rPr>
          <w:rFonts w:ascii="Arial Narrow" w:hAnsi="Arial Narrow"/>
          <w:color w:val="FF0000"/>
        </w:rPr>
        <w:t xml:space="preserve">….) </w:t>
      </w:r>
    </w:p>
    <w:p w14:paraId="297B4552" w14:textId="4C094B8C" w:rsidR="00055EF9" w:rsidRPr="00FC7662" w:rsidRDefault="00055EF9" w:rsidP="00055EF9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FC7662">
        <w:rPr>
          <w:rFonts w:ascii="Arial Narrow" w:hAnsi="Arial Narrow"/>
          <w:color w:val="FF0000"/>
        </w:rPr>
        <w:t>Anything you did to make your book match page to page, Unique to only you</w:t>
      </w:r>
    </w:p>
    <w:p w14:paraId="1BA41AE5" w14:textId="7212C4AC" w:rsidR="00654425" w:rsidRPr="00FC7662" w:rsidRDefault="00654425" w:rsidP="00055EF9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FC7662">
        <w:rPr>
          <w:rFonts w:ascii="Arial Narrow" w:hAnsi="Arial Narrow"/>
          <w:color w:val="FF0000"/>
        </w:rPr>
        <w:t>Include pictures or sample</w:t>
      </w:r>
      <w:r w:rsidR="00794B42" w:rsidRPr="00FC7662">
        <w:rPr>
          <w:rFonts w:ascii="Arial Narrow" w:hAnsi="Arial Narrow"/>
          <w:color w:val="FF0000"/>
        </w:rPr>
        <w:t>s</w:t>
      </w:r>
    </w:p>
    <w:p w14:paraId="0783D818" w14:textId="77777777" w:rsidR="00FC7662" w:rsidRPr="00FC7662" w:rsidRDefault="00794B42" w:rsidP="00055EF9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FC7662">
        <w:rPr>
          <w:rFonts w:ascii="Arial Narrow" w:hAnsi="Arial Narrow"/>
          <w:color w:val="FF0000"/>
        </w:rPr>
        <w:t>If you d</w:t>
      </w:r>
      <w:r w:rsidR="00FC7662" w:rsidRPr="00FC7662">
        <w:rPr>
          <w:rFonts w:ascii="Arial Narrow" w:hAnsi="Arial Narrow"/>
          <w:color w:val="FF0000"/>
        </w:rPr>
        <w:t>idn’t do much to unify your book list;</w:t>
      </w:r>
    </w:p>
    <w:p w14:paraId="5510010E" w14:textId="29BB0A38" w:rsidR="00794B42" w:rsidRPr="00FC7662" w:rsidRDefault="00FC7662" w:rsidP="00FC7662">
      <w:pPr>
        <w:pStyle w:val="ListParagraph"/>
        <w:numPr>
          <w:ilvl w:val="1"/>
          <w:numId w:val="1"/>
        </w:numPr>
        <w:rPr>
          <w:rFonts w:ascii="Arial Narrow" w:hAnsi="Arial Narrow"/>
          <w:color w:val="FF0000"/>
        </w:rPr>
      </w:pPr>
      <w:r w:rsidRPr="00FC7662">
        <w:rPr>
          <w:rFonts w:ascii="Arial Narrow" w:hAnsi="Arial Narrow"/>
          <w:color w:val="FF0000"/>
        </w:rPr>
        <w:t xml:space="preserve"> </w:t>
      </w:r>
      <w:r w:rsidR="00794B42" w:rsidRPr="00FC7662">
        <w:rPr>
          <w:rFonts w:ascii="Arial Narrow" w:hAnsi="Arial Narrow"/>
          <w:color w:val="FF0000"/>
        </w:rPr>
        <w:t>ideas to make it better</w:t>
      </w:r>
    </w:p>
    <w:p w14:paraId="34000E65" w14:textId="5B7802CB" w:rsidR="00654425" w:rsidRPr="00FC7662" w:rsidRDefault="00654425" w:rsidP="00055EF9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FC7662">
        <w:rPr>
          <w:rFonts w:ascii="Arial Narrow" w:hAnsi="Arial Narrow"/>
          <w:color w:val="FF0000"/>
        </w:rPr>
        <w:t>Fill the 2-page spread</w:t>
      </w:r>
    </w:p>
    <w:p w14:paraId="791F2AA9" w14:textId="77777777" w:rsidR="00AC34AA" w:rsidRPr="00FC7662" w:rsidRDefault="00AC34AA">
      <w:pPr>
        <w:rPr>
          <w:rFonts w:ascii="Arial Narrow" w:hAnsi="Arial Narrow"/>
          <w:sz w:val="28"/>
        </w:rPr>
      </w:pPr>
    </w:p>
    <w:p w14:paraId="3BB4875C" w14:textId="77777777" w:rsidR="00595110" w:rsidRPr="00FC7662" w:rsidRDefault="00595110" w:rsidP="00595110">
      <w:pPr>
        <w:rPr>
          <w:rFonts w:ascii="Arial Narrow" w:hAnsi="Arial Narrow"/>
          <w:b/>
          <w:sz w:val="28"/>
        </w:rPr>
      </w:pPr>
    </w:p>
    <w:p w14:paraId="17B9B8E7" w14:textId="77777777" w:rsidR="00595110" w:rsidRPr="00FC7662" w:rsidRDefault="00595110" w:rsidP="00595110">
      <w:pPr>
        <w:rPr>
          <w:rFonts w:ascii="Arial Narrow" w:hAnsi="Arial Narrow"/>
          <w:b/>
          <w:sz w:val="28"/>
        </w:rPr>
      </w:pPr>
    </w:p>
    <w:p w14:paraId="767F77B3" w14:textId="77777777" w:rsidR="00595110" w:rsidRPr="00654425" w:rsidRDefault="00595110">
      <w:pPr>
        <w:rPr>
          <w:color w:val="C00000"/>
        </w:rPr>
      </w:pPr>
    </w:p>
    <w:sectPr w:rsidR="00595110" w:rsidRPr="00654425" w:rsidSect="00055EF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26EB3"/>
    <w:multiLevelType w:val="hybridMultilevel"/>
    <w:tmpl w:val="9E802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F9"/>
    <w:rsid w:val="00055EF9"/>
    <w:rsid w:val="00323FA3"/>
    <w:rsid w:val="004B3A21"/>
    <w:rsid w:val="00595110"/>
    <w:rsid w:val="006532CE"/>
    <w:rsid w:val="00654425"/>
    <w:rsid w:val="00657F18"/>
    <w:rsid w:val="00794B42"/>
    <w:rsid w:val="007D1D5F"/>
    <w:rsid w:val="008A3B10"/>
    <w:rsid w:val="008B5CF7"/>
    <w:rsid w:val="009678F7"/>
    <w:rsid w:val="009B1E1B"/>
    <w:rsid w:val="00AC34AA"/>
    <w:rsid w:val="00B41AEB"/>
    <w:rsid w:val="00BD4C3E"/>
    <w:rsid w:val="00C273BD"/>
    <w:rsid w:val="00F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99D2"/>
  <w15:docId w15:val="{2AF3ED10-B42F-441F-A646-463F2218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F9"/>
    <w:pPr>
      <w:ind w:left="720"/>
      <w:contextualSpacing/>
    </w:pPr>
  </w:style>
  <w:style w:type="character" w:styleId="Hyperlink">
    <w:name w:val="Hyperlink"/>
    <w:basedOn w:val="DefaultParagraphFont"/>
    <w:unhideWhenUsed/>
    <w:rsid w:val="005951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11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D1D5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2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ONIpzoDOr6Y" TargetMode="External"/><Relationship Id="rId5" Type="http://schemas.openxmlformats.org/officeDocument/2006/relationships/hyperlink" Target="https://www.youtube.com/watch?v=8RzX18hc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Zeinert</dc:creator>
  <cp:lastModifiedBy>Terry DreisZeinert</cp:lastModifiedBy>
  <cp:revision>2</cp:revision>
  <cp:lastPrinted>2018-12-18T21:09:00Z</cp:lastPrinted>
  <dcterms:created xsi:type="dcterms:W3CDTF">2020-05-11T15:51:00Z</dcterms:created>
  <dcterms:modified xsi:type="dcterms:W3CDTF">2020-05-11T15:51:00Z</dcterms:modified>
</cp:coreProperties>
</file>